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7" w:rsidRPr="009474B7" w:rsidRDefault="00497244" w:rsidP="006777D6">
      <w:pPr>
        <w:pStyle w:val="Title"/>
        <w:tabs>
          <w:tab w:val="left" w:pos="810"/>
        </w:tabs>
      </w:pPr>
      <w:r w:rsidRPr="009474B7">
        <w:t>UM General Education Requirements (GERs) – Lower Division</w:t>
      </w:r>
    </w:p>
    <w:p w:rsidR="009753C0" w:rsidRPr="0012240B" w:rsidRDefault="009753C0" w:rsidP="009753C0">
      <w:pPr>
        <w:pStyle w:val="Heading1"/>
      </w:pPr>
      <w:r>
        <w:t>General Information</w:t>
      </w:r>
    </w:p>
    <w:p w:rsidR="00497244" w:rsidRPr="00B14CFF" w:rsidRDefault="00352957" w:rsidP="00497244">
      <w:pPr>
        <w:spacing w:after="0" w:line="240" w:lineRule="auto"/>
        <w:ind w:left="-360" w:right="-360"/>
      </w:pPr>
      <w:r>
        <w:t xml:space="preserve">To earn an Associate of Arts (AA) degree, a student </w:t>
      </w:r>
      <w:r w:rsidR="00497244" w:rsidRPr="00B14CFF">
        <w:t xml:space="preserve">must complete 60 </w:t>
      </w:r>
      <w:r>
        <w:t>semester</w:t>
      </w:r>
      <w:r w:rsidR="00497244" w:rsidRPr="00B14CFF">
        <w:t xml:space="preserve"> credits with a c</w:t>
      </w:r>
      <w:r>
        <w:t xml:space="preserve">umulative GPA of 2.0 or better, in addition to </w:t>
      </w:r>
      <w:r w:rsidR="00497244" w:rsidRPr="00B14CFF">
        <w:t>completing</w:t>
      </w:r>
      <w:r>
        <w:t xml:space="preserve"> all lower-division General Education Requirements.</w:t>
      </w:r>
      <w:r w:rsidR="00A2792C">
        <w:t xml:space="preserve"> Thirty of the</w:t>
      </w:r>
      <w:r w:rsidR="00497244" w:rsidRPr="00B14CFF">
        <w:t xml:space="preserve"> 60 credits must be earned through </w:t>
      </w:r>
      <w:r w:rsidR="006B127F">
        <w:t xml:space="preserve">Missoula College or </w:t>
      </w:r>
      <w:r w:rsidR="00497244" w:rsidRPr="00B14CFF">
        <w:t>UM—Missoula.</w:t>
      </w:r>
    </w:p>
    <w:p w:rsidR="00497244" w:rsidRPr="00B14CFF" w:rsidRDefault="00497244" w:rsidP="00497244">
      <w:pPr>
        <w:spacing w:after="0" w:line="240" w:lineRule="auto"/>
        <w:ind w:left="-360" w:right="-360"/>
        <w:rPr>
          <w:sz w:val="16"/>
          <w:szCs w:val="16"/>
        </w:rPr>
      </w:pPr>
    </w:p>
    <w:p w:rsidR="00497244" w:rsidRPr="008419B2" w:rsidRDefault="00497244" w:rsidP="00497244">
      <w:pPr>
        <w:spacing w:after="0" w:line="240" w:lineRule="auto"/>
        <w:ind w:left="-360" w:right="-360"/>
      </w:pPr>
      <w:r w:rsidRPr="00B14CFF">
        <w:t xml:space="preserve">Beginning </w:t>
      </w:r>
      <w:proofErr w:type="gramStart"/>
      <w:r w:rsidRPr="00B14CFF">
        <w:t>Fall</w:t>
      </w:r>
      <w:proofErr w:type="gramEnd"/>
      <w:r w:rsidRPr="00B14CFF">
        <w:t xml:space="preserve"> 2005, students must earn a </w:t>
      </w:r>
      <w:r w:rsidR="008419B2">
        <w:rPr>
          <w:i/>
        </w:rPr>
        <w:t xml:space="preserve">letter </w:t>
      </w:r>
      <w:r w:rsidR="008419B2" w:rsidRPr="008419B2">
        <w:rPr>
          <w:i/>
        </w:rPr>
        <w:t>grade</w:t>
      </w:r>
      <w:r w:rsidR="008419B2">
        <w:t xml:space="preserve"> </w:t>
      </w:r>
      <w:r w:rsidRPr="008419B2">
        <w:t>C</w:t>
      </w:r>
      <w:r w:rsidRPr="00B14CFF">
        <w:t xml:space="preserve">- or better in </w:t>
      </w:r>
      <w:r w:rsidR="009474B7">
        <w:t xml:space="preserve">all general education courses. (Note that some baccalaureate degrees at UM may require grades higher than C- for major requirements.) </w:t>
      </w:r>
      <w:r w:rsidRPr="00B14CFF">
        <w:t xml:space="preserve">Special topics courses </w:t>
      </w:r>
      <w:proofErr w:type="gramStart"/>
      <w:r w:rsidRPr="00B14CFF">
        <w:t>cannot be used</w:t>
      </w:r>
      <w:proofErr w:type="gramEnd"/>
      <w:r w:rsidRPr="00B14CFF">
        <w:t xml:space="preserve"> as a GER unless approved as a GER.  </w:t>
      </w:r>
      <w:r w:rsidRPr="00B14CFF">
        <w:rPr>
          <w:b/>
        </w:rPr>
        <w:t xml:space="preserve">To </w:t>
      </w:r>
      <w:proofErr w:type="gramStart"/>
      <w:r w:rsidRPr="00B14CFF">
        <w:rPr>
          <w:b/>
        </w:rPr>
        <w:t>be used</w:t>
      </w:r>
      <w:proofErr w:type="gramEnd"/>
      <w:r w:rsidRPr="00B14CFF">
        <w:rPr>
          <w:b/>
        </w:rPr>
        <w:t xml:space="preserve"> for General Education credit, a course MUST be listed as approved in the class schedule for the semester a student registers for it.</w:t>
      </w:r>
      <w:r w:rsidR="008419B2">
        <w:rPr>
          <w:b/>
        </w:rPr>
        <w:t xml:space="preserve"> </w:t>
      </w:r>
      <w:r w:rsidR="008419B2">
        <w:t>T</w:t>
      </w:r>
      <w:r w:rsidR="008419B2" w:rsidRPr="008419B2">
        <w:t xml:space="preserve">he GERs below are effective </w:t>
      </w:r>
      <w:r w:rsidR="008419B2">
        <w:t>the 2009-2010 catalog forward.</w:t>
      </w:r>
    </w:p>
    <w:p w:rsidR="009474B7" w:rsidRDefault="009474B7" w:rsidP="00497244">
      <w:pPr>
        <w:spacing w:after="0" w:line="240" w:lineRule="auto"/>
        <w:ind w:left="-360" w:right="-360"/>
        <w:rPr>
          <w:b/>
        </w:rPr>
      </w:pPr>
    </w:p>
    <w:p w:rsidR="009474B7" w:rsidRDefault="009474B7" w:rsidP="00497244">
      <w:pPr>
        <w:spacing w:after="0" w:line="240" w:lineRule="auto"/>
        <w:ind w:left="-360" w:right="-360"/>
        <w:rPr>
          <w:b/>
        </w:rPr>
        <w:sectPr w:rsidR="009474B7" w:rsidSect="00136B67">
          <w:footerReference w:type="default" r:id="rId8"/>
          <w:pgSz w:w="12240" w:h="15840" w:code="1"/>
          <w:pgMar w:top="634" w:right="720" w:bottom="446" w:left="720" w:header="720" w:footer="0" w:gutter="0"/>
          <w:paperSrc w:first="258" w:other="258"/>
          <w:cols w:space="720"/>
          <w:docGrid w:linePitch="360"/>
        </w:sectPr>
      </w:pPr>
    </w:p>
    <w:p w:rsidR="009474B7" w:rsidRPr="009474B7" w:rsidRDefault="00C321C9" w:rsidP="008419B2">
      <w:pPr>
        <w:pStyle w:val="Heading1"/>
        <w:ind w:left="-90" w:right="-720"/>
      </w:pPr>
      <w:r>
        <w:t xml:space="preserve">I. </w:t>
      </w:r>
      <w:r w:rsidR="009474B7" w:rsidRPr="009474B7">
        <w:t>WRITING SKILLS</w:t>
      </w:r>
    </w:p>
    <w:p w:rsidR="009474B7" w:rsidRPr="00FB0C7A" w:rsidRDefault="009474B7" w:rsidP="00C321C9">
      <w:pPr>
        <w:pStyle w:val="ListParagraph"/>
        <w:spacing w:after="0" w:line="240" w:lineRule="auto"/>
        <w:ind w:left="-90"/>
        <w:rPr>
          <w:sz w:val="16"/>
        </w:rPr>
      </w:pPr>
    </w:p>
    <w:p w:rsidR="009474B7" w:rsidRPr="009474B7" w:rsidRDefault="009474B7" w:rsidP="009753C0">
      <w:pPr>
        <w:pStyle w:val="Heading2"/>
        <w:ind w:left="-90"/>
      </w:pPr>
      <w:r w:rsidRPr="009474B7">
        <w:t xml:space="preserve">A. Introductory College </w:t>
      </w:r>
      <w:r w:rsidRPr="009753C0">
        <w:t>Writing</w:t>
      </w:r>
      <w:r w:rsidRPr="009474B7">
        <w:t xml:space="preserve">: WRIT 101 or WRIT 201 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Semester/Year: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9474B7" w:rsidRPr="006777D6" w:rsidRDefault="009474B7" w:rsidP="00C321C9">
      <w:pPr>
        <w:spacing w:after="0" w:line="240" w:lineRule="auto"/>
        <w:ind w:left="-90"/>
        <w:rPr>
          <w:sz w:val="16"/>
        </w:rPr>
      </w:pPr>
    </w:p>
    <w:p w:rsidR="009474B7" w:rsidRDefault="009474B7" w:rsidP="009753C0">
      <w:pPr>
        <w:pStyle w:val="Heading2"/>
        <w:ind w:left="0"/>
      </w:pPr>
      <w:r w:rsidRPr="009753C0">
        <w:t>B. Intermediate College Writing</w:t>
      </w:r>
      <w:r w:rsidRPr="009474B7">
        <w:rPr>
          <w:rStyle w:val="Heading2Char"/>
        </w:rPr>
        <w:t xml:space="preserve"> (lower division, s</w:t>
      </w:r>
      <w:r w:rsidR="009753C0">
        <w:rPr>
          <w:rStyle w:val="Heading2Char"/>
        </w:rPr>
        <w:t xml:space="preserve">ee catalog for approved courses) </w:t>
      </w:r>
      <w:r w:rsidRPr="009753C0">
        <w:rPr>
          <w:b w:val="0"/>
        </w:rPr>
        <w:t xml:space="preserve">Student is exempt if </w:t>
      </w:r>
      <w:r w:rsidRPr="009753C0">
        <w:rPr>
          <w:b w:val="0"/>
          <w:u w:val="single"/>
        </w:rPr>
        <w:t>more than</w:t>
      </w:r>
      <w:r w:rsidRPr="009753C0">
        <w:rPr>
          <w:b w:val="0"/>
        </w:rPr>
        <w:t xml:space="preserve"> 27 credits are transferred at time of initial UM registration.</w:t>
      </w:r>
      <w:r>
        <w:t xml:space="preserve"> 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9474B7" w:rsidRDefault="009474B7" w:rsidP="00C321C9">
      <w:pPr>
        <w:tabs>
          <w:tab w:val="left" w:pos="360"/>
          <w:tab w:val="left" w:pos="720"/>
        </w:tabs>
        <w:spacing w:after="0" w:line="240" w:lineRule="auto"/>
        <w:ind w:left="-90" w:hanging="720"/>
        <w:rPr>
          <w:b/>
        </w:rPr>
      </w:pPr>
    </w:p>
    <w:p w:rsidR="009474B7" w:rsidRPr="009753C0" w:rsidRDefault="009474B7" w:rsidP="009753C0">
      <w:pPr>
        <w:pStyle w:val="Heading1"/>
        <w:ind w:left="-90"/>
        <w:rPr>
          <w:rStyle w:val="Heading1Char"/>
          <w:b/>
        </w:rPr>
      </w:pPr>
      <w:r w:rsidRPr="009753C0">
        <w:t>II. MATHEMATICS (M 104 or higher, except M 111)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Semester/Year:</w:t>
      </w:r>
    </w:p>
    <w:p w:rsidR="009474B7" w:rsidRDefault="009474B7" w:rsidP="00C321C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9474B7" w:rsidRDefault="009474B7" w:rsidP="00C321C9">
      <w:pPr>
        <w:spacing w:after="0" w:line="240" w:lineRule="auto"/>
        <w:ind w:left="-90"/>
        <w:rPr>
          <w:b/>
        </w:rPr>
      </w:pPr>
    </w:p>
    <w:p w:rsidR="009474B7" w:rsidRPr="009474B7" w:rsidRDefault="009474B7" w:rsidP="00C321C9">
      <w:pPr>
        <w:pStyle w:val="Heading1"/>
        <w:ind w:left="-90"/>
      </w:pPr>
      <w:bookmarkStart w:id="0" w:name="_GoBack"/>
      <w:bookmarkEnd w:id="0"/>
      <w:r w:rsidRPr="00C321C9">
        <w:t>III. FOREIGN</w:t>
      </w:r>
      <w:r w:rsidRPr="009474B7">
        <w:t xml:space="preserve"> LANGUAGE –OR– SYMBOLIC SYSTEMS</w:t>
      </w:r>
    </w:p>
    <w:p w:rsidR="006777D6" w:rsidRDefault="009753C0" w:rsidP="006777D6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</w:pPr>
      <w:r>
        <w:t>[No longer required for 2017-2018 catalogs onwards. Please visit with an advisor for more information.]</w:t>
      </w:r>
    </w:p>
    <w:p w:rsidR="009753C0" w:rsidRDefault="009753C0" w:rsidP="006777D6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</w:pPr>
    </w:p>
    <w:p w:rsidR="00B66C52" w:rsidRPr="00C321C9" w:rsidRDefault="00B66C52" w:rsidP="009753C0">
      <w:pPr>
        <w:pStyle w:val="Heading1"/>
        <w:ind w:left="-90"/>
      </w:pPr>
      <w:r w:rsidRPr="00C321C9">
        <w:t>IV.</w:t>
      </w:r>
      <w:r w:rsidR="00C321C9" w:rsidRPr="00C321C9">
        <w:t xml:space="preserve"> </w:t>
      </w:r>
      <w:r w:rsidRPr="00C321C9">
        <w:t>EXPRESSIVE ARTS (A)</w:t>
      </w:r>
    </w:p>
    <w:p w:rsidR="00B66C52" w:rsidRDefault="00B66C52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 w:rsidRPr="00352957">
        <w:t>3 credits</w:t>
      </w:r>
      <w:r>
        <w:t xml:space="preserve"> required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6777D6" w:rsidRPr="00352957" w:rsidRDefault="006777D6" w:rsidP="008419B2">
      <w:pPr>
        <w:tabs>
          <w:tab w:val="left" w:pos="360"/>
          <w:tab w:val="left" w:pos="720"/>
        </w:tabs>
        <w:spacing w:after="0" w:line="240" w:lineRule="auto"/>
      </w:pPr>
    </w:p>
    <w:p w:rsidR="00B66C52" w:rsidRDefault="00B66C52" w:rsidP="009753C0">
      <w:pPr>
        <w:pStyle w:val="Heading1"/>
        <w:ind w:left="-90"/>
        <w:rPr>
          <w:rStyle w:val="Heading1Char"/>
          <w:b/>
        </w:rPr>
      </w:pPr>
      <w:r w:rsidRPr="00C321C9">
        <w:rPr>
          <w:rStyle w:val="Heading1Char"/>
          <w:b/>
        </w:rPr>
        <w:t>V.</w:t>
      </w:r>
      <w:r w:rsidR="00C321C9" w:rsidRPr="00C321C9">
        <w:rPr>
          <w:rStyle w:val="Heading1Char"/>
          <w:b/>
        </w:rPr>
        <w:t xml:space="preserve"> </w:t>
      </w:r>
      <w:r w:rsidRPr="00C321C9">
        <w:rPr>
          <w:rStyle w:val="Heading1Char"/>
          <w:b/>
        </w:rPr>
        <w:t>LITERARY AND ARTISTIC STUDIES (L)</w:t>
      </w:r>
    </w:p>
    <w:p w:rsidR="006777D6" w:rsidRDefault="006777D6" w:rsidP="008419B2">
      <w:pPr>
        <w:spacing w:after="0" w:line="240" w:lineRule="auto"/>
      </w:pPr>
      <w:proofErr w:type="gramStart"/>
      <w:r>
        <w:t>3</w:t>
      </w:r>
      <w:proofErr w:type="gramEnd"/>
      <w:r>
        <w:t xml:space="preserve"> credits required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B66C52" w:rsidRPr="006777D6" w:rsidRDefault="00B66C52" w:rsidP="008419B2">
      <w:pPr>
        <w:tabs>
          <w:tab w:val="left" w:pos="360"/>
          <w:tab w:val="left" w:pos="720"/>
        </w:tabs>
        <w:spacing w:after="0" w:line="240" w:lineRule="auto"/>
        <w:rPr>
          <w:b/>
          <w:szCs w:val="8"/>
        </w:rPr>
      </w:pPr>
    </w:p>
    <w:p w:rsidR="00B66C52" w:rsidRPr="009753C0" w:rsidRDefault="006777D6" w:rsidP="009753C0">
      <w:pPr>
        <w:pStyle w:val="Heading1"/>
        <w:ind w:left="-90"/>
        <w:rPr>
          <w:rStyle w:val="Heading1Char"/>
          <w:b/>
        </w:rPr>
      </w:pPr>
      <w:r w:rsidRPr="009753C0">
        <w:rPr>
          <w:rStyle w:val="Heading1Char"/>
          <w:b/>
        </w:rPr>
        <w:t xml:space="preserve">VI. </w:t>
      </w:r>
      <w:r w:rsidR="00B66C52" w:rsidRPr="009753C0">
        <w:rPr>
          <w:rStyle w:val="Heading1Char"/>
          <w:b/>
        </w:rPr>
        <w:t>HISTORICAL AND CULTURAL STUDIES (H)</w:t>
      </w:r>
    </w:p>
    <w:p w:rsidR="006777D6" w:rsidRDefault="006777D6" w:rsidP="008419B2">
      <w:pPr>
        <w:spacing w:after="0" w:line="240" w:lineRule="auto"/>
      </w:pPr>
      <w:proofErr w:type="gramStart"/>
      <w:r>
        <w:t>3</w:t>
      </w:r>
      <w:proofErr w:type="gramEnd"/>
      <w:r>
        <w:t xml:space="preserve"> credits required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8419B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B66C52" w:rsidRPr="00A2792C" w:rsidRDefault="00B66C52" w:rsidP="00B66C52">
      <w:pPr>
        <w:tabs>
          <w:tab w:val="left" w:pos="450"/>
          <w:tab w:val="left" w:pos="720"/>
        </w:tabs>
        <w:spacing w:after="0" w:line="240" w:lineRule="auto"/>
        <w:rPr>
          <w:b/>
          <w:sz w:val="12"/>
        </w:rPr>
      </w:pPr>
    </w:p>
    <w:p w:rsidR="00B66C52" w:rsidRPr="009753C0" w:rsidRDefault="00B66C52" w:rsidP="009753C0">
      <w:pPr>
        <w:pStyle w:val="Heading1"/>
        <w:rPr>
          <w:rStyle w:val="Heading1Char"/>
          <w:b/>
        </w:rPr>
      </w:pPr>
      <w:r w:rsidRPr="009753C0">
        <w:rPr>
          <w:rStyle w:val="Heading1Char"/>
          <w:b/>
        </w:rPr>
        <w:t>VII.</w:t>
      </w:r>
      <w:r w:rsidR="006777D6" w:rsidRPr="009753C0">
        <w:rPr>
          <w:rStyle w:val="Heading1Char"/>
          <w:b/>
        </w:rPr>
        <w:t xml:space="preserve"> </w:t>
      </w:r>
      <w:r w:rsidRPr="009753C0">
        <w:rPr>
          <w:rStyle w:val="Heading1Char"/>
          <w:b/>
        </w:rPr>
        <w:t>SOCIAL SCIENCES (S</w:t>
      </w:r>
      <w:r w:rsidR="006777D6" w:rsidRPr="009753C0">
        <w:rPr>
          <w:rStyle w:val="Heading1Char"/>
          <w:b/>
        </w:rPr>
        <w:t>)</w:t>
      </w:r>
    </w:p>
    <w:p w:rsidR="006777D6" w:rsidRDefault="006777D6" w:rsidP="006777D6">
      <w:pPr>
        <w:spacing w:after="0" w:line="240" w:lineRule="auto"/>
      </w:pPr>
      <w:proofErr w:type="gramStart"/>
      <w:r>
        <w:t>3</w:t>
      </w:r>
      <w:proofErr w:type="gramEnd"/>
      <w:r>
        <w:t xml:space="preserve"> credits required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6777D6" w:rsidRPr="00352957" w:rsidRDefault="006777D6" w:rsidP="00B66C52">
      <w:pPr>
        <w:tabs>
          <w:tab w:val="left" w:pos="450"/>
          <w:tab w:val="left" w:pos="720"/>
        </w:tabs>
        <w:spacing w:after="0" w:line="240" w:lineRule="auto"/>
      </w:pPr>
    </w:p>
    <w:p w:rsidR="00B66C52" w:rsidRPr="00A2792C" w:rsidRDefault="00B66C52" w:rsidP="00B66C52">
      <w:pPr>
        <w:tabs>
          <w:tab w:val="left" w:pos="450"/>
        </w:tabs>
        <w:spacing w:after="0" w:line="240" w:lineRule="auto"/>
        <w:rPr>
          <w:b/>
          <w:sz w:val="12"/>
        </w:rPr>
      </w:pPr>
    </w:p>
    <w:p w:rsidR="00B66C52" w:rsidRPr="009753C0" w:rsidRDefault="006777D6" w:rsidP="009753C0">
      <w:pPr>
        <w:pStyle w:val="Heading1"/>
        <w:rPr>
          <w:rStyle w:val="Heading1Char"/>
          <w:b/>
        </w:rPr>
      </w:pPr>
      <w:r w:rsidRPr="009753C0">
        <w:rPr>
          <w:rStyle w:val="Heading1Char"/>
          <w:b/>
        </w:rPr>
        <w:t xml:space="preserve">VIII. </w:t>
      </w:r>
      <w:r w:rsidR="00B66C52" w:rsidRPr="009753C0">
        <w:rPr>
          <w:rStyle w:val="Heading1Char"/>
          <w:b/>
        </w:rPr>
        <w:t xml:space="preserve">ETHICS </w:t>
      </w:r>
      <w:r w:rsidRPr="009753C0">
        <w:rPr>
          <w:rStyle w:val="Heading1Char"/>
          <w:b/>
        </w:rPr>
        <w:t>&amp;</w:t>
      </w:r>
      <w:r w:rsidR="00B66C52" w:rsidRPr="009753C0">
        <w:rPr>
          <w:rStyle w:val="Heading1Char"/>
          <w:b/>
        </w:rPr>
        <w:t xml:space="preserve"> HUMAN VALUES (E</w:t>
      </w:r>
      <w:r w:rsidRPr="009753C0">
        <w:rPr>
          <w:rStyle w:val="Heading1Char"/>
          <w:b/>
        </w:rPr>
        <w:t>)</w:t>
      </w:r>
    </w:p>
    <w:p w:rsidR="006777D6" w:rsidRDefault="006777D6" w:rsidP="006777D6">
      <w:pPr>
        <w:spacing w:after="0" w:line="240" w:lineRule="auto"/>
      </w:pPr>
      <w:proofErr w:type="gramStart"/>
      <w:r>
        <w:t>3</w:t>
      </w:r>
      <w:proofErr w:type="gramEnd"/>
      <w:r>
        <w:t xml:space="preserve"> credits required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6777D6" w:rsidRDefault="006777D6" w:rsidP="00B66C52">
      <w:pPr>
        <w:tabs>
          <w:tab w:val="left" w:pos="360"/>
          <w:tab w:val="left" w:pos="720"/>
        </w:tabs>
        <w:spacing w:after="0" w:line="240" w:lineRule="auto"/>
      </w:pPr>
    </w:p>
    <w:p w:rsidR="00B66C52" w:rsidRPr="009753C0" w:rsidRDefault="006777D6" w:rsidP="009753C0">
      <w:pPr>
        <w:pStyle w:val="Heading1"/>
        <w:rPr>
          <w:rStyle w:val="Heading1Char"/>
          <w:b/>
        </w:rPr>
      </w:pPr>
      <w:r w:rsidRPr="009753C0">
        <w:rPr>
          <w:rStyle w:val="Heading1Char"/>
          <w:b/>
        </w:rPr>
        <w:t xml:space="preserve">IX. </w:t>
      </w:r>
      <w:r w:rsidR="00B66C52" w:rsidRPr="009753C0">
        <w:rPr>
          <w:rStyle w:val="Heading1Char"/>
          <w:b/>
        </w:rPr>
        <w:t xml:space="preserve">DEMOCRACY </w:t>
      </w:r>
      <w:r w:rsidRPr="009753C0">
        <w:rPr>
          <w:rStyle w:val="Heading1Char"/>
          <w:b/>
        </w:rPr>
        <w:t>&amp;</w:t>
      </w:r>
      <w:r w:rsidR="00B66C52" w:rsidRPr="009753C0">
        <w:rPr>
          <w:rStyle w:val="Heading1Char"/>
          <w:b/>
        </w:rPr>
        <w:t xml:space="preserve"> CITIZENSHIP (Y</w:t>
      </w:r>
      <w:r w:rsidRPr="009753C0">
        <w:rPr>
          <w:rStyle w:val="Heading1Char"/>
          <w:b/>
        </w:rPr>
        <w:t>)</w:t>
      </w:r>
    </w:p>
    <w:p w:rsidR="006777D6" w:rsidRDefault="006777D6" w:rsidP="006777D6">
      <w:pPr>
        <w:spacing w:after="0" w:line="240" w:lineRule="auto"/>
      </w:pPr>
      <w:proofErr w:type="gramStart"/>
      <w:r>
        <w:t>3</w:t>
      </w:r>
      <w:proofErr w:type="gramEnd"/>
      <w:r>
        <w:t xml:space="preserve"> credits required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6777D6" w:rsidRPr="00352957" w:rsidRDefault="006777D6" w:rsidP="00B66C52">
      <w:pPr>
        <w:tabs>
          <w:tab w:val="left" w:pos="360"/>
          <w:tab w:val="left" w:pos="720"/>
        </w:tabs>
        <w:spacing w:after="0" w:line="240" w:lineRule="auto"/>
      </w:pPr>
    </w:p>
    <w:p w:rsidR="00B66C52" w:rsidRPr="00A2792C" w:rsidRDefault="00B66C52" w:rsidP="00B66C52">
      <w:pPr>
        <w:tabs>
          <w:tab w:val="left" w:pos="360"/>
          <w:tab w:val="left" w:pos="720"/>
        </w:tabs>
        <w:spacing w:after="0" w:line="240" w:lineRule="auto"/>
        <w:rPr>
          <w:b/>
          <w:sz w:val="12"/>
        </w:rPr>
      </w:pPr>
    </w:p>
    <w:p w:rsidR="00B66C52" w:rsidRPr="009753C0" w:rsidRDefault="006777D6" w:rsidP="009753C0">
      <w:pPr>
        <w:pStyle w:val="Heading1"/>
        <w:rPr>
          <w:rStyle w:val="Heading1Char"/>
          <w:b/>
        </w:rPr>
      </w:pPr>
      <w:r w:rsidRPr="009753C0">
        <w:rPr>
          <w:rStyle w:val="Heading1Char"/>
          <w:b/>
        </w:rPr>
        <w:t xml:space="preserve">X. </w:t>
      </w:r>
      <w:r w:rsidR="00B66C52" w:rsidRPr="009753C0">
        <w:rPr>
          <w:rStyle w:val="Heading1Char"/>
          <w:b/>
        </w:rPr>
        <w:t xml:space="preserve">CULTURAL </w:t>
      </w:r>
      <w:r w:rsidRPr="009753C0">
        <w:rPr>
          <w:rStyle w:val="Heading1Char"/>
          <w:b/>
        </w:rPr>
        <w:t>&amp;</w:t>
      </w:r>
      <w:r w:rsidR="00B66C52" w:rsidRPr="009753C0">
        <w:rPr>
          <w:rStyle w:val="Heading1Char"/>
          <w:b/>
        </w:rPr>
        <w:t xml:space="preserve"> INTERNATIONAL DIVERSITY (X</w:t>
      </w:r>
      <w:r w:rsidRPr="009753C0">
        <w:rPr>
          <w:rStyle w:val="Heading1Char"/>
          <w:b/>
        </w:rPr>
        <w:t>)</w:t>
      </w:r>
    </w:p>
    <w:p w:rsidR="006777D6" w:rsidRDefault="006777D6" w:rsidP="006777D6">
      <w:pPr>
        <w:spacing w:after="0" w:line="240" w:lineRule="auto"/>
      </w:pPr>
      <w:proofErr w:type="gramStart"/>
      <w:r>
        <w:t>3</w:t>
      </w:r>
      <w:proofErr w:type="gramEnd"/>
      <w:r>
        <w:t xml:space="preserve"> credits required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6777D6" w:rsidRPr="00352957" w:rsidRDefault="006777D6" w:rsidP="00B66C52">
      <w:pPr>
        <w:tabs>
          <w:tab w:val="left" w:pos="360"/>
          <w:tab w:val="left" w:pos="720"/>
        </w:tabs>
        <w:spacing w:after="0" w:line="240" w:lineRule="auto"/>
      </w:pPr>
    </w:p>
    <w:p w:rsidR="00B66C52" w:rsidRPr="00A2792C" w:rsidRDefault="00B66C52" w:rsidP="00B66C52">
      <w:pPr>
        <w:tabs>
          <w:tab w:val="left" w:pos="360"/>
          <w:tab w:val="left" w:pos="720"/>
        </w:tabs>
        <w:spacing w:after="0" w:line="240" w:lineRule="auto"/>
        <w:rPr>
          <w:b/>
          <w:sz w:val="12"/>
        </w:rPr>
      </w:pPr>
    </w:p>
    <w:p w:rsidR="006777D6" w:rsidRPr="009753C0" w:rsidRDefault="006777D6" w:rsidP="009753C0">
      <w:pPr>
        <w:pStyle w:val="Heading1"/>
        <w:rPr>
          <w:rStyle w:val="Heading1Char"/>
          <w:b/>
        </w:rPr>
      </w:pPr>
      <w:r w:rsidRPr="009753C0">
        <w:rPr>
          <w:rStyle w:val="Heading1Char"/>
          <w:b/>
        </w:rPr>
        <w:t>XI. NATURAL SCIENCE (N)</w:t>
      </w:r>
    </w:p>
    <w:p w:rsidR="00B66C52" w:rsidRPr="00352957" w:rsidRDefault="00B66C52" w:rsidP="00B66C52">
      <w:pPr>
        <w:tabs>
          <w:tab w:val="left" w:pos="360"/>
          <w:tab w:val="left" w:pos="720"/>
        </w:tabs>
        <w:spacing w:after="0" w:line="240" w:lineRule="auto"/>
      </w:pPr>
      <w:proofErr w:type="gramStart"/>
      <w:r w:rsidRPr="00352957">
        <w:t>6</w:t>
      </w:r>
      <w:proofErr w:type="gramEnd"/>
      <w:r w:rsidRPr="00352957">
        <w:t xml:space="preserve"> credits, including one course with laboratory 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9474B7" w:rsidRDefault="009474B7" w:rsidP="006777D6">
      <w:pPr>
        <w:tabs>
          <w:tab w:val="left" w:pos="360"/>
          <w:tab w:val="left" w:pos="720"/>
        </w:tabs>
        <w:spacing w:after="0" w:line="240" w:lineRule="auto"/>
      </w:pP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Name: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Semester/Year Completed:</w:t>
      </w:r>
    </w:p>
    <w:p w:rsidR="006777D6" w:rsidRDefault="006777D6" w:rsidP="006777D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Credits/Grade Earned:</w:t>
      </w:r>
    </w:p>
    <w:p w:rsidR="006777D6" w:rsidRDefault="006777D6" w:rsidP="006777D6">
      <w:pPr>
        <w:tabs>
          <w:tab w:val="left" w:pos="360"/>
          <w:tab w:val="left" w:pos="720"/>
        </w:tabs>
        <w:spacing w:after="0" w:line="240" w:lineRule="auto"/>
      </w:pPr>
    </w:p>
    <w:p w:rsidR="00497244" w:rsidRDefault="006777D6" w:rsidP="0049724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540"/>
      </w:pPr>
      <w:r>
        <w:t>Course with the laboratory:</w:t>
      </w:r>
    </w:p>
    <w:sectPr w:rsidR="00497244" w:rsidSect="008419B2">
      <w:type w:val="continuous"/>
      <w:pgSz w:w="12240" w:h="15840" w:code="1"/>
      <w:pgMar w:top="634" w:right="540" w:bottom="446" w:left="720" w:header="720" w:footer="0" w:gutter="0"/>
      <w:paperSrc w:first="258" w:other="258"/>
      <w:cols w:num="2" w:space="180" w:equalWidth="0">
        <w:col w:w="4680" w:space="144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CE" w:rsidRDefault="007528CE" w:rsidP="001D28AC">
      <w:pPr>
        <w:spacing w:after="0" w:line="240" w:lineRule="auto"/>
      </w:pPr>
      <w:r>
        <w:separator/>
      </w:r>
    </w:p>
  </w:endnote>
  <w:endnote w:type="continuationSeparator" w:id="0">
    <w:p w:rsidR="007528CE" w:rsidRDefault="007528CE" w:rsidP="001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AC" w:rsidRPr="00001D32" w:rsidRDefault="001D28AC" w:rsidP="008419B2">
    <w:pPr>
      <w:pStyle w:val="Footer"/>
      <w:rPr>
        <w:i/>
        <w:sz w:val="18"/>
      </w:rPr>
    </w:pPr>
    <w:r w:rsidRPr="00001D32">
      <w:rPr>
        <w:i/>
        <w:sz w:val="18"/>
      </w:rPr>
      <w:t xml:space="preserve">Updated </w:t>
    </w:r>
    <w:r w:rsidR="009753C0">
      <w:rPr>
        <w:i/>
        <w:sz w:val="18"/>
      </w:rPr>
      <w:t>10</w:t>
    </w:r>
    <w:r w:rsidRPr="00001D32">
      <w:rPr>
        <w:i/>
        <w:sz w:val="18"/>
      </w:rPr>
      <w:t>/20</w:t>
    </w:r>
    <w:r w:rsidR="006777D6">
      <w:rPr>
        <w:i/>
        <w:sz w:val="18"/>
      </w:rPr>
      <w:t>17</w:t>
    </w:r>
  </w:p>
  <w:p w:rsidR="001D28AC" w:rsidRDefault="001D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CE" w:rsidRDefault="007528CE" w:rsidP="001D28AC">
      <w:pPr>
        <w:spacing w:after="0" w:line="240" w:lineRule="auto"/>
      </w:pPr>
      <w:r>
        <w:separator/>
      </w:r>
    </w:p>
  </w:footnote>
  <w:footnote w:type="continuationSeparator" w:id="0">
    <w:p w:rsidR="007528CE" w:rsidRDefault="007528CE" w:rsidP="001D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8A7"/>
    <w:multiLevelType w:val="hybridMultilevel"/>
    <w:tmpl w:val="45A42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3C19"/>
    <w:multiLevelType w:val="hybridMultilevel"/>
    <w:tmpl w:val="8578D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A2E88"/>
    <w:multiLevelType w:val="hybridMultilevel"/>
    <w:tmpl w:val="ACD4B5E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5C3E1138"/>
    <w:multiLevelType w:val="hybridMultilevel"/>
    <w:tmpl w:val="A01CD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265B3"/>
    <w:multiLevelType w:val="hybridMultilevel"/>
    <w:tmpl w:val="C3205D30"/>
    <w:lvl w:ilvl="0" w:tplc="5AAE3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1109"/>
    <w:multiLevelType w:val="hybridMultilevel"/>
    <w:tmpl w:val="8BBAE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4"/>
    <w:rsid w:val="00001D32"/>
    <w:rsid w:val="00002B49"/>
    <w:rsid w:val="00094698"/>
    <w:rsid w:val="000E1941"/>
    <w:rsid w:val="0012240B"/>
    <w:rsid w:val="00136B67"/>
    <w:rsid w:val="001667E9"/>
    <w:rsid w:val="001A7320"/>
    <w:rsid w:val="001D28AC"/>
    <w:rsid w:val="00315B8F"/>
    <w:rsid w:val="00351D71"/>
    <w:rsid w:val="00352957"/>
    <w:rsid w:val="003D5C6D"/>
    <w:rsid w:val="00497244"/>
    <w:rsid w:val="006777D6"/>
    <w:rsid w:val="006B127F"/>
    <w:rsid w:val="006B4509"/>
    <w:rsid w:val="006B6628"/>
    <w:rsid w:val="007528CE"/>
    <w:rsid w:val="007626F4"/>
    <w:rsid w:val="00773C4A"/>
    <w:rsid w:val="00786179"/>
    <w:rsid w:val="00826C11"/>
    <w:rsid w:val="008419B2"/>
    <w:rsid w:val="009474B7"/>
    <w:rsid w:val="009753C0"/>
    <w:rsid w:val="009A5187"/>
    <w:rsid w:val="00A16219"/>
    <w:rsid w:val="00A2792C"/>
    <w:rsid w:val="00A413D9"/>
    <w:rsid w:val="00B05D09"/>
    <w:rsid w:val="00B66C52"/>
    <w:rsid w:val="00C321C9"/>
    <w:rsid w:val="00DE5BA3"/>
    <w:rsid w:val="00E306E4"/>
    <w:rsid w:val="00E370A0"/>
    <w:rsid w:val="00E53EB8"/>
    <w:rsid w:val="00E86644"/>
    <w:rsid w:val="00E964D5"/>
    <w:rsid w:val="00EF239B"/>
    <w:rsid w:val="00F46E3B"/>
    <w:rsid w:val="00FB0C7A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92360"/>
  <w15:chartTrackingRefBased/>
  <w15:docId w15:val="{23401FD8-5D4D-4399-A8AB-19138BA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1C9"/>
    <w:pPr>
      <w:spacing w:after="0" w:line="240" w:lineRule="auto"/>
      <w:ind w:left="-36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4B7"/>
    <w:pPr>
      <w:spacing w:after="0" w:line="240" w:lineRule="auto"/>
      <w:ind w:left="-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74B7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474B7"/>
    <w:rPr>
      <w:rFonts w:eastAsiaTheme="minorEastAsia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1C9"/>
    <w:rPr>
      <w:rFonts w:eastAsiaTheme="minorEastAsia"/>
      <w:b/>
      <w:u w:val="single"/>
    </w:rPr>
  </w:style>
  <w:style w:type="paragraph" w:styleId="ListParagraph">
    <w:name w:val="List Paragraph"/>
    <w:basedOn w:val="Normal"/>
    <w:uiPriority w:val="34"/>
    <w:qFormat/>
    <w:rsid w:val="00497244"/>
    <w:pPr>
      <w:ind w:left="720"/>
      <w:contextualSpacing/>
    </w:pPr>
  </w:style>
  <w:style w:type="paragraph" w:styleId="NoSpacing">
    <w:name w:val="No Spacing"/>
    <w:uiPriority w:val="1"/>
    <w:qFormat/>
    <w:rsid w:val="00497244"/>
    <w:rPr>
      <w:rFonts w:eastAsiaTheme="minorEastAsia"/>
    </w:rPr>
  </w:style>
  <w:style w:type="table" w:styleId="TableGrid">
    <w:name w:val="Table Grid"/>
    <w:basedOn w:val="TableNormal"/>
    <w:uiPriority w:val="59"/>
    <w:rsid w:val="0049724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A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71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74B7"/>
    <w:rPr>
      <w:rFonts w:eastAsia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8D2B-34A6-448F-BCE4-B2B3C93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College of Technology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Rayfield, Chelsea</dc:creator>
  <cp:keywords/>
  <dc:description/>
  <cp:lastModifiedBy>Rayfield, Chelsea</cp:lastModifiedBy>
  <cp:revision>36</cp:revision>
  <cp:lastPrinted>2017-02-02T16:38:00Z</cp:lastPrinted>
  <dcterms:created xsi:type="dcterms:W3CDTF">2014-07-14T20:02:00Z</dcterms:created>
  <dcterms:modified xsi:type="dcterms:W3CDTF">2017-10-10T20:54:00Z</dcterms:modified>
</cp:coreProperties>
</file>